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51" w:rsidRDefault="00852351" w:rsidP="00F23AFC">
      <w:pPr>
        <w:jc w:val="center"/>
        <w:rPr>
          <w:b/>
          <w:sz w:val="36"/>
        </w:rPr>
      </w:pPr>
    </w:p>
    <w:p w:rsidR="00CC2BCB" w:rsidRPr="00503390" w:rsidRDefault="00F23AFC" w:rsidP="00F23AFC">
      <w:pPr>
        <w:jc w:val="center"/>
        <w:rPr>
          <w:b/>
          <w:sz w:val="36"/>
        </w:rPr>
      </w:pPr>
      <w:r w:rsidRPr="00503390">
        <w:rPr>
          <w:b/>
          <w:sz w:val="36"/>
        </w:rPr>
        <w:t>Čestné prohlášení o splnění kvalifikačních předpokladů</w:t>
      </w:r>
    </w:p>
    <w:p w:rsidR="00852351" w:rsidRDefault="00852351" w:rsidP="00F23AFC">
      <w:pPr>
        <w:spacing w:before="360"/>
        <w:ind w:left="284"/>
        <w:rPr>
          <w:b/>
          <w:caps/>
          <w:sz w:val="24"/>
        </w:rPr>
      </w:pPr>
    </w:p>
    <w:p w:rsidR="00F23AFC" w:rsidRPr="00503390" w:rsidRDefault="00F23AFC" w:rsidP="00F23AFC">
      <w:pPr>
        <w:spacing w:before="360"/>
        <w:ind w:left="284"/>
        <w:rPr>
          <w:b/>
          <w:caps/>
          <w:sz w:val="24"/>
        </w:rPr>
      </w:pPr>
      <w:r w:rsidRPr="00503390">
        <w:rPr>
          <w:b/>
          <w:caps/>
          <w:sz w:val="24"/>
        </w:rPr>
        <w:t>Uchazeč</w:t>
      </w:r>
    </w:p>
    <w:p w:rsidR="00F23AFC" w:rsidRPr="00503390" w:rsidRDefault="00F23AFC" w:rsidP="00F23AFC">
      <w:pPr>
        <w:spacing w:after="120"/>
      </w:pPr>
      <w:r w:rsidRPr="00503390">
        <w:t xml:space="preserve">Název: </w:t>
      </w:r>
      <w:r w:rsidRPr="00503390">
        <w:rPr>
          <w:highlight w:val="yellow"/>
        </w:rPr>
        <w:t>…………………………</w:t>
      </w:r>
    </w:p>
    <w:p w:rsidR="00F23AFC" w:rsidRPr="00503390" w:rsidRDefault="00F23AFC" w:rsidP="00F23AFC">
      <w:pPr>
        <w:spacing w:after="120"/>
      </w:pPr>
      <w:r w:rsidRPr="00503390">
        <w:t xml:space="preserve">Sídlo: </w:t>
      </w:r>
      <w:r w:rsidRPr="00503390">
        <w:rPr>
          <w:highlight w:val="yellow"/>
        </w:rPr>
        <w:t>…………………………</w:t>
      </w:r>
    </w:p>
    <w:p w:rsidR="00F23AFC" w:rsidRPr="00503390" w:rsidRDefault="00F23AFC" w:rsidP="00F23AFC">
      <w:pPr>
        <w:spacing w:after="120"/>
      </w:pPr>
      <w:r w:rsidRPr="00503390">
        <w:t xml:space="preserve">IČO: </w:t>
      </w:r>
      <w:r w:rsidRPr="00503390">
        <w:rPr>
          <w:highlight w:val="yellow"/>
        </w:rPr>
        <w:t>…………………………</w:t>
      </w:r>
    </w:p>
    <w:p w:rsidR="00F23AFC" w:rsidRDefault="00F23AFC" w:rsidP="006639BF">
      <w:pPr>
        <w:spacing w:after="120"/>
      </w:pPr>
      <w:r w:rsidRPr="00503390">
        <w:t xml:space="preserve">Osoba oprávněná jednat: </w:t>
      </w:r>
      <w:r w:rsidRPr="00503390">
        <w:rPr>
          <w:highlight w:val="yellow"/>
        </w:rPr>
        <w:t>…………………………</w:t>
      </w:r>
    </w:p>
    <w:p w:rsidR="00852351" w:rsidRPr="00503390" w:rsidRDefault="00852351" w:rsidP="006639BF">
      <w:pPr>
        <w:spacing w:after="120"/>
      </w:pPr>
    </w:p>
    <w:p w:rsidR="00F23AFC" w:rsidRPr="00BB1EEF" w:rsidRDefault="00F23AFC" w:rsidP="008C2A39">
      <w:pPr>
        <w:pStyle w:val="Odstavecseseznamem"/>
        <w:numPr>
          <w:ilvl w:val="0"/>
          <w:numId w:val="3"/>
        </w:numPr>
        <w:spacing w:before="720" w:after="0"/>
        <w:jc w:val="both"/>
        <w:rPr>
          <w:rFonts w:asciiTheme="minorHAnsi" w:hAnsiTheme="minorHAnsi"/>
          <w:sz w:val="24"/>
          <w:szCs w:val="24"/>
        </w:rPr>
      </w:pPr>
      <w:r w:rsidRPr="00BB1EEF">
        <w:rPr>
          <w:rFonts w:asciiTheme="minorHAnsi" w:hAnsiTheme="minorHAnsi" w:cs="Calibri"/>
          <w:sz w:val="24"/>
          <w:szCs w:val="24"/>
        </w:rPr>
        <w:t xml:space="preserve">Prohlašuji tímto, že jako uchazeč o předmětnou veřejnou zakázku s názvem </w:t>
      </w:r>
      <w:r w:rsidRPr="00BB1EEF">
        <w:rPr>
          <w:rFonts w:asciiTheme="minorHAnsi" w:hAnsiTheme="minorHAnsi" w:cs="Calibri"/>
          <w:caps/>
          <w:sz w:val="24"/>
          <w:szCs w:val="24"/>
        </w:rPr>
        <w:t>„</w:t>
      </w:r>
      <w:r w:rsidR="008C2A39" w:rsidRPr="008C2A39">
        <w:rPr>
          <w:rFonts w:eastAsia="Arial" w:cs="Arial"/>
          <w:b/>
          <w:sz w:val="24"/>
          <w:szCs w:val="24"/>
          <w:u w:val="single"/>
        </w:rPr>
        <w:t>Dovybavení JSDH Radotín - nákup cisternové automobilové stříkačky CAS 30</w:t>
      </w:r>
      <w:r w:rsidRPr="00BB1EEF">
        <w:rPr>
          <w:rFonts w:asciiTheme="minorHAnsi" w:hAnsiTheme="minorHAnsi" w:cs="Calibri"/>
          <w:caps/>
          <w:sz w:val="24"/>
          <w:szCs w:val="24"/>
        </w:rPr>
        <w:t>“</w:t>
      </w:r>
      <w:r w:rsidRPr="00BB1EEF">
        <w:rPr>
          <w:rFonts w:asciiTheme="minorHAnsi" w:hAnsiTheme="minorHAnsi" w:cs="Calibri"/>
          <w:b/>
          <w:sz w:val="24"/>
          <w:szCs w:val="24"/>
        </w:rPr>
        <w:t xml:space="preserve"> splňuji základní kvalifikační předpoklady ve smyslu § 53 odst. 1</w:t>
      </w:r>
      <w:r w:rsidRPr="00BB1EEF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BB1EEF">
        <w:rPr>
          <w:rFonts w:asciiTheme="minorHAnsi" w:hAnsiTheme="minorHAnsi" w:cs="Calibri"/>
          <w:b/>
          <w:sz w:val="24"/>
          <w:szCs w:val="24"/>
        </w:rPr>
        <w:t>zákona č. 137/2006 Sb., o veřejných zakázkách, ve znění pozdějších předpisů</w:t>
      </w:r>
      <w:r w:rsidRPr="00BB1EEF">
        <w:rPr>
          <w:rFonts w:asciiTheme="minorHAnsi" w:hAnsiTheme="minorHAnsi" w:cs="Calibri"/>
          <w:sz w:val="24"/>
          <w:szCs w:val="24"/>
        </w:rPr>
        <w:t xml:space="preserve"> (dále jen „zákon o veřejných zakázkách“), neboť jsem uchazečem:</w:t>
      </w:r>
    </w:p>
    <w:p w:rsidR="00F23AFC" w:rsidRPr="00503390" w:rsidRDefault="00F23AFC" w:rsidP="006639BF">
      <w:pPr>
        <w:numPr>
          <w:ilvl w:val="0"/>
          <w:numId w:val="1"/>
        </w:numPr>
        <w:autoSpaceDN w:val="0"/>
        <w:spacing w:before="60" w:after="60" w:line="240" w:lineRule="auto"/>
        <w:ind w:left="714" w:hanging="357"/>
        <w:jc w:val="both"/>
      </w:pPr>
      <w:r w:rsidRPr="00503390">
        <w:rPr>
          <w:rFonts w:cs="Calibri"/>
          <w:szCs w:val="21"/>
        </w:rPr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tento požadavek v případě právnické osoby, splňuje </w:t>
      </w:r>
      <w:r w:rsidRPr="00503390">
        <w:rPr>
          <w:rFonts w:cs="Calibri"/>
          <w:szCs w:val="21"/>
          <w:u w:val="single"/>
        </w:rPr>
        <w:t>jak právnická osoba</w:t>
      </w:r>
      <w:r w:rsidRPr="00503390">
        <w:rPr>
          <w:rFonts w:cs="Calibri"/>
          <w:szCs w:val="21"/>
        </w:rPr>
        <w:t xml:space="preserve">, </w:t>
      </w:r>
      <w:r w:rsidRPr="00503390">
        <w:rPr>
          <w:rFonts w:cs="Calibri"/>
          <w:szCs w:val="21"/>
          <w:u w:val="single"/>
        </w:rPr>
        <w:t>tak její statutární orgán nebo každý člen statutárního orgánu</w:t>
      </w:r>
      <w:r w:rsidRPr="00503390">
        <w:rPr>
          <w:rFonts w:cs="Calibri"/>
          <w:szCs w:val="21"/>
        </w:rPr>
        <w:t xml:space="preserve">, a je-li statutárním orgánem dodavatele či členem statutárního orgánu dodavatele právnická osoba, splňuje tento požadavek </w:t>
      </w:r>
      <w:r w:rsidRPr="00503390">
        <w:rPr>
          <w:rFonts w:cs="Calibri"/>
          <w:szCs w:val="21"/>
          <w:u w:val="single"/>
        </w:rPr>
        <w:t>jak tato právnická osoba</w:t>
      </w:r>
      <w:r w:rsidRPr="00503390">
        <w:rPr>
          <w:rFonts w:cs="Calibri"/>
          <w:szCs w:val="21"/>
        </w:rPr>
        <w:t xml:space="preserve">, </w:t>
      </w:r>
      <w:r w:rsidRPr="00503390">
        <w:rPr>
          <w:rFonts w:cs="Calibri"/>
          <w:szCs w:val="21"/>
          <w:u w:val="single"/>
        </w:rPr>
        <w:t>tak její statutární orgán nebo každý člen statutárního orgánu této právnické osoby</w:t>
      </w:r>
      <w:r w:rsidRPr="00503390">
        <w:rPr>
          <w:rFonts w:cs="Calibri"/>
          <w:szCs w:val="21"/>
        </w:rPr>
        <w:t>; v případě zahraniční právnické osoby, která podává nabídku prostřednictvím své organizační složky, tento předpoklad splňuje vedle uvedených osob rovněž vedoucí této organizační složky; tento základní kvalifikační předpoklad splňuji jak ve vztahu k území České republiky, tak k zemi svého sídla, místa podnikání či bydliště;</w:t>
      </w:r>
    </w:p>
    <w:p w:rsidR="00F23AFC" w:rsidRPr="00503390" w:rsidRDefault="00F23AFC" w:rsidP="00F23AFC">
      <w:pPr>
        <w:numPr>
          <w:ilvl w:val="0"/>
          <w:numId w:val="1"/>
        </w:numPr>
        <w:tabs>
          <w:tab w:val="left" w:pos="-323"/>
        </w:tabs>
        <w:autoSpaceDN w:val="0"/>
        <w:spacing w:before="60" w:after="60" w:line="240" w:lineRule="auto"/>
        <w:jc w:val="both"/>
      </w:pPr>
      <w:r w:rsidRPr="00503390">
        <w:rPr>
          <w:rFonts w:cs="Calibri"/>
          <w:szCs w:val="21"/>
        </w:rPr>
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</w:t>
      </w:r>
      <w:r w:rsidR="00171D19" w:rsidRPr="00503390">
        <w:rPr>
          <w:rFonts w:cs="Calibri"/>
          <w:szCs w:val="21"/>
        </w:rPr>
        <w:t>t</w:t>
      </w:r>
      <w:r w:rsidRPr="00503390">
        <w:rPr>
          <w:rFonts w:cs="Calibri"/>
          <w:szCs w:val="21"/>
        </w:rPr>
        <w:t xml:space="preserve">ento požadavek v případě právnické osoby, splňuje </w:t>
      </w:r>
      <w:r w:rsidRPr="00503390">
        <w:rPr>
          <w:rFonts w:cs="Calibri"/>
          <w:szCs w:val="21"/>
          <w:u w:val="single"/>
        </w:rPr>
        <w:t>jak právnická osoba</w:t>
      </w:r>
      <w:r w:rsidRPr="00503390">
        <w:rPr>
          <w:rFonts w:cs="Calibri"/>
          <w:szCs w:val="21"/>
        </w:rPr>
        <w:t xml:space="preserve">, </w:t>
      </w:r>
      <w:r w:rsidRPr="00503390">
        <w:rPr>
          <w:rFonts w:cs="Calibri"/>
          <w:szCs w:val="21"/>
          <w:u w:val="single"/>
        </w:rPr>
        <w:t xml:space="preserve">tak </w:t>
      </w:r>
      <w:r w:rsidR="00171D19" w:rsidRPr="00503390">
        <w:rPr>
          <w:rFonts w:cs="Calibri"/>
          <w:szCs w:val="21"/>
          <w:u w:val="single"/>
        </w:rPr>
        <w:t xml:space="preserve">její </w:t>
      </w:r>
      <w:r w:rsidRPr="00503390">
        <w:rPr>
          <w:rFonts w:cs="Calibri"/>
          <w:szCs w:val="21"/>
          <w:u w:val="single"/>
        </w:rPr>
        <w:t>statutární orgán nebo každý člen statutárního orgánu</w:t>
      </w:r>
      <w:r w:rsidRPr="00503390">
        <w:rPr>
          <w:rFonts w:cs="Calibri"/>
          <w:szCs w:val="21"/>
        </w:rPr>
        <w:t xml:space="preserve">, a je-li statutárním orgánem dodavatele či členem statutárního orgánu dodavatele právnická osoba, splňuje tento požadavek </w:t>
      </w:r>
      <w:r w:rsidRPr="00503390">
        <w:rPr>
          <w:rFonts w:cs="Calibri"/>
          <w:szCs w:val="21"/>
          <w:u w:val="single"/>
        </w:rPr>
        <w:t>jak tato právnická osoba</w:t>
      </w:r>
      <w:r w:rsidRPr="00503390">
        <w:rPr>
          <w:rFonts w:cs="Calibri"/>
          <w:szCs w:val="21"/>
        </w:rPr>
        <w:t xml:space="preserve">, </w:t>
      </w:r>
      <w:r w:rsidRPr="00503390">
        <w:rPr>
          <w:rFonts w:cs="Calibri"/>
          <w:szCs w:val="21"/>
          <w:u w:val="single"/>
        </w:rPr>
        <w:t xml:space="preserve">tak </w:t>
      </w:r>
      <w:r w:rsidR="00171D19" w:rsidRPr="00503390">
        <w:rPr>
          <w:rFonts w:cs="Calibri"/>
          <w:szCs w:val="21"/>
          <w:u w:val="single"/>
        </w:rPr>
        <w:t xml:space="preserve">její </w:t>
      </w:r>
      <w:r w:rsidRPr="00503390">
        <w:rPr>
          <w:rFonts w:cs="Calibri"/>
          <w:szCs w:val="21"/>
          <w:u w:val="single"/>
        </w:rPr>
        <w:t>statutární orgán nebo každý člen statutárního orgánu této právnické osoby</w:t>
      </w:r>
      <w:r w:rsidRPr="00503390">
        <w:rPr>
          <w:rFonts w:cs="Calibri"/>
          <w:szCs w:val="21"/>
        </w:rPr>
        <w:t xml:space="preserve">; </w:t>
      </w:r>
      <w:r w:rsidR="00171D19" w:rsidRPr="00503390">
        <w:rPr>
          <w:rFonts w:cs="Calibri"/>
          <w:szCs w:val="21"/>
        </w:rPr>
        <w:t>v</w:t>
      </w:r>
      <w:r w:rsidRPr="00503390">
        <w:rPr>
          <w:rFonts w:cs="Calibri"/>
          <w:szCs w:val="21"/>
        </w:rPr>
        <w:t xml:space="preserve"> případě zahraniční právnické osoby, která podává nabídku prostřednictvím své organizační složky, tento předpoklad splňuje </w:t>
      </w:r>
      <w:r w:rsidR="00171D19" w:rsidRPr="00503390">
        <w:rPr>
          <w:rFonts w:cs="Calibri"/>
          <w:szCs w:val="21"/>
        </w:rPr>
        <w:t xml:space="preserve">vedle uvedených osob </w:t>
      </w:r>
      <w:r w:rsidRPr="00503390">
        <w:rPr>
          <w:rFonts w:cs="Calibri"/>
          <w:szCs w:val="21"/>
        </w:rPr>
        <w:t xml:space="preserve">rovněž </w:t>
      </w:r>
      <w:r w:rsidR="00171D19" w:rsidRPr="00503390">
        <w:rPr>
          <w:rFonts w:cs="Calibri"/>
          <w:szCs w:val="21"/>
        </w:rPr>
        <w:t>vedoucí</w:t>
      </w:r>
      <w:r w:rsidRPr="00503390">
        <w:rPr>
          <w:rFonts w:cs="Calibri"/>
          <w:szCs w:val="21"/>
        </w:rPr>
        <w:t xml:space="preserve"> </w:t>
      </w:r>
      <w:r w:rsidR="00171D19" w:rsidRPr="00503390">
        <w:rPr>
          <w:rFonts w:cs="Calibri"/>
          <w:szCs w:val="21"/>
        </w:rPr>
        <w:t>této organizační složky; t</w:t>
      </w:r>
      <w:r w:rsidRPr="00503390">
        <w:rPr>
          <w:rFonts w:cs="Calibri"/>
          <w:szCs w:val="21"/>
        </w:rPr>
        <w:t>ento základní kvalifikační předpoklad splňuji jak ve vztahu k území České republiky, tak k zemi svého sídla, místa podnikání či bydliště;</w:t>
      </w:r>
    </w:p>
    <w:p w:rsidR="00F23AFC" w:rsidRPr="00503390" w:rsidRDefault="00F23AFC" w:rsidP="00F23AFC">
      <w:pPr>
        <w:numPr>
          <w:ilvl w:val="0"/>
          <w:numId w:val="1"/>
        </w:numPr>
        <w:tabs>
          <w:tab w:val="left" w:pos="-323"/>
        </w:tabs>
        <w:autoSpaceDN w:val="0"/>
        <w:spacing w:before="60" w:after="60" w:line="240" w:lineRule="auto"/>
        <w:jc w:val="both"/>
        <w:rPr>
          <w:rFonts w:cs="Calibri"/>
          <w:szCs w:val="21"/>
        </w:rPr>
      </w:pPr>
      <w:r w:rsidRPr="00503390">
        <w:rPr>
          <w:rFonts w:cs="Calibri"/>
          <w:szCs w:val="21"/>
        </w:rPr>
        <w:lastRenderedPageBreak/>
        <w:t>který v posledních 3 letech nenaplnil skutkovou podstatu jednání nekalé soutěže formou podplácení podle zvláštního právního předpisu;</w:t>
      </w:r>
    </w:p>
    <w:p w:rsidR="00F23AFC" w:rsidRPr="00503390" w:rsidRDefault="00F23AFC" w:rsidP="00F23AFC">
      <w:pPr>
        <w:numPr>
          <w:ilvl w:val="0"/>
          <w:numId w:val="1"/>
        </w:numPr>
        <w:tabs>
          <w:tab w:val="left" w:pos="-323"/>
        </w:tabs>
        <w:autoSpaceDN w:val="0"/>
        <w:spacing w:before="60" w:after="60" w:line="240" w:lineRule="auto"/>
        <w:jc w:val="both"/>
      </w:pPr>
      <w:r w:rsidRPr="00503390">
        <w:rPr>
          <w:rFonts w:cs="Calibri"/>
          <w:szCs w:val="21"/>
        </w:rPr>
        <w:t>vůči jehož majetku neprobíhá,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</w:t>
      </w:r>
      <w:r w:rsidR="00DA6AE3" w:rsidRPr="00503390">
        <w:rPr>
          <w:rFonts w:cs="Calibri"/>
          <w:szCs w:val="21"/>
        </w:rPr>
        <w:t>e zvláštních právních předpisů;</w:t>
      </w:r>
    </w:p>
    <w:p w:rsidR="00F23AFC" w:rsidRPr="00503390" w:rsidRDefault="00F23AFC" w:rsidP="00F23AFC">
      <w:pPr>
        <w:numPr>
          <w:ilvl w:val="0"/>
          <w:numId w:val="1"/>
        </w:numPr>
        <w:tabs>
          <w:tab w:val="left" w:pos="-323"/>
        </w:tabs>
        <w:autoSpaceDN w:val="0"/>
        <w:spacing w:before="60" w:after="60" w:line="240" w:lineRule="auto"/>
        <w:jc w:val="both"/>
        <w:rPr>
          <w:rFonts w:cs="Calibri"/>
          <w:szCs w:val="21"/>
        </w:rPr>
      </w:pPr>
      <w:r w:rsidRPr="00503390">
        <w:rPr>
          <w:rFonts w:cs="Calibri"/>
          <w:szCs w:val="21"/>
        </w:rPr>
        <w:t>který není v likvidaci;</w:t>
      </w:r>
    </w:p>
    <w:p w:rsidR="00F23AFC" w:rsidRPr="00503390" w:rsidRDefault="00F23AFC" w:rsidP="00F23AFC">
      <w:pPr>
        <w:numPr>
          <w:ilvl w:val="0"/>
          <w:numId w:val="1"/>
        </w:numPr>
        <w:tabs>
          <w:tab w:val="left" w:pos="-323"/>
        </w:tabs>
        <w:autoSpaceDN w:val="0"/>
        <w:spacing w:before="60" w:after="60" w:line="240" w:lineRule="auto"/>
        <w:jc w:val="both"/>
        <w:rPr>
          <w:rFonts w:cs="Calibri"/>
          <w:szCs w:val="21"/>
        </w:rPr>
      </w:pPr>
      <w:r w:rsidRPr="00503390">
        <w:rPr>
          <w:rFonts w:cs="Calibri"/>
          <w:szCs w:val="21"/>
        </w:rPr>
        <w:t>který nemá v evidenci daní zachyceny daňové nedoplatky, a to jak v České republice, tak v zemi sídla, místa podnikání či bydliště dodavatele;</w:t>
      </w:r>
    </w:p>
    <w:p w:rsidR="00F23AFC" w:rsidRPr="00503390" w:rsidRDefault="00F23AFC" w:rsidP="00F23AFC">
      <w:pPr>
        <w:numPr>
          <w:ilvl w:val="0"/>
          <w:numId w:val="1"/>
        </w:numPr>
        <w:tabs>
          <w:tab w:val="left" w:pos="-323"/>
        </w:tabs>
        <w:autoSpaceDN w:val="0"/>
        <w:spacing w:before="60" w:after="60" w:line="240" w:lineRule="auto"/>
        <w:jc w:val="both"/>
        <w:rPr>
          <w:rFonts w:cs="Calibri"/>
          <w:szCs w:val="21"/>
        </w:rPr>
      </w:pPr>
      <w:r w:rsidRPr="00503390">
        <w:rPr>
          <w:rFonts w:cs="Calibri"/>
          <w:szCs w:val="21"/>
        </w:rPr>
        <w:t>který nemá nedoplatek na pojistném a na penále na veřejné zdravotní pojištění, a to jak v České republice, tak v zemi sídla, místa podnikání či bydliště dodavatele;</w:t>
      </w:r>
    </w:p>
    <w:p w:rsidR="00F23AFC" w:rsidRPr="00503390" w:rsidRDefault="00F23AFC" w:rsidP="00F23AFC">
      <w:pPr>
        <w:numPr>
          <w:ilvl w:val="0"/>
          <w:numId w:val="1"/>
        </w:numPr>
        <w:tabs>
          <w:tab w:val="left" w:pos="-323"/>
        </w:tabs>
        <w:autoSpaceDN w:val="0"/>
        <w:spacing w:before="60" w:after="60" w:line="240" w:lineRule="auto"/>
        <w:jc w:val="both"/>
        <w:rPr>
          <w:rFonts w:cs="Calibri"/>
          <w:szCs w:val="21"/>
        </w:rPr>
      </w:pPr>
      <w:r w:rsidRPr="00503390">
        <w:rPr>
          <w:rFonts w:cs="Calibri"/>
          <w:szCs w:val="21"/>
        </w:rPr>
        <w:t>který nemá nedoplatek na pojistném a na penále na sociální zabezpečení a příspěvku na státní politiku zaměstnanosti, a to jak v České republice, tak v zemi sídla, místa podnikání či bydliště dodavatele;</w:t>
      </w:r>
    </w:p>
    <w:p w:rsidR="00F23AFC" w:rsidRPr="00503390" w:rsidRDefault="00F23AFC" w:rsidP="00F23AFC">
      <w:pPr>
        <w:numPr>
          <w:ilvl w:val="0"/>
          <w:numId w:val="1"/>
        </w:numPr>
        <w:tabs>
          <w:tab w:val="left" w:pos="-323"/>
        </w:tabs>
        <w:autoSpaceDN w:val="0"/>
        <w:spacing w:before="60" w:after="60" w:line="240" w:lineRule="auto"/>
        <w:jc w:val="both"/>
      </w:pPr>
      <w:r w:rsidRPr="00503390">
        <w:rPr>
          <w:rFonts w:cs="Calibri"/>
          <w:szCs w:val="21"/>
        </w:rPr>
        <w:t>který nebyl v posledních 3 letech pravomocně disciplinárně potrestán, či mu nebylo pravomocně uloženo kárné opatření podle zvláštních právních předpisů, je-li podle § 54 písm.</w:t>
      </w:r>
      <w:r w:rsidR="006639BF" w:rsidRPr="00503390">
        <w:rPr>
          <w:rFonts w:cs="Calibri"/>
          <w:szCs w:val="21"/>
        </w:rPr>
        <w:t> </w:t>
      </w:r>
      <w:r w:rsidRPr="00503390">
        <w:rPr>
          <w:rFonts w:cs="Calibri"/>
          <w:szCs w:val="21"/>
        </w:rPr>
        <w:t xml:space="preserve">d) </w:t>
      </w:r>
      <w:r w:rsidR="006639BF" w:rsidRPr="00503390">
        <w:rPr>
          <w:rFonts w:cs="Calibri"/>
          <w:szCs w:val="21"/>
        </w:rPr>
        <w:t xml:space="preserve">zákona o veřejných zakázkách </w:t>
      </w:r>
      <w:r w:rsidRPr="00503390">
        <w:rPr>
          <w:rFonts w:cs="Calibri"/>
          <w:szCs w:val="21"/>
        </w:rPr>
        <w:t>požadováno prokázání odborné způsobilosti podle zvláštních právních předpisů; pokud dodavatel vykonává tuto činnost prostřednictvím odpovědného zástupce nebo jiné osoby odpovídající za činnost dodavatele, vztahuje se tento předpoklad na tyto osoby;</w:t>
      </w:r>
    </w:p>
    <w:p w:rsidR="00F23AFC" w:rsidRPr="00503390" w:rsidRDefault="00F23AFC" w:rsidP="00F23AFC">
      <w:pPr>
        <w:numPr>
          <w:ilvl w:val="0"/>
          <w:numId w:val="1"/>
        </w:numPr>
        <w:tabs>
          <w:tab w:val="left" w:pos="-323"/>
        </w:tabs>
        <w:autoSpaceDN w:val="0"/>
        <w:spacing w:before="60" w:after="60" w:line="240" w:lineRule="auto"/>
        <w:jc w:val="both"/>
        <w:rPr>
          <w:rFonts w:cs="Calibri"/>
          <w:szCs w:val="21"/>
        </w:rPr>
      </w:pPr>
      <w:r w:rsidRPr="00503390">
        <w:rPr>
          <w:rFonts w:cs="Calibri"/>
          <w:szCs w:val="21"/>
        </w:rPr>
        <w:t>který není veden v rejstříku osob se z</w:t>
      </w:r>
      <w:r w:rsidR="006639BF" w:rsidRPr="00503390">
        <w:rPr>
          <w:rFonts w:cs="Calibri"/>
          <w:szCs w:val="21"/>
        </w:rPr>
        <w:t>ákazem plnění veřejných zakázek a</w:t>
      </w:r>
    </w:p>
    <w:p w:rsidR="00F23AFC" w:rsidRPr="00BB1EEF" w:rsidRDefault="00F23AFC" w:rsidP="00F23AFC">
      <w:pPr>
        <w:numPr>
          <w:ilvl w:val="0"/>
          <w:numId w:val="1"/>
        </w:numPr>
        <w:tabs>
          <w:tab w:val="left" w:pos="-323"/>
        </w:tabs>
        <w:autoSpaceDN w:val="0"/>
        <w:spacing w:before="60" w:after="60" w:line="240" w:lineRule="auto"/>
        <w:jc w:val="both"/>
      </w:pPr>
      <w:r w:rsidRPr="00503390">
        <w:rPr>
          <w:rFonts w:cs="Calibri"/>
          <w:szCs w:val="21"/>
        </w:rPr>
        <w:t>kterému nebyla v posledních 3 letech pravomocně uložena pokuta za umožnění výkonu nelegální práce podle zvláštního právního předpisu.</w:t>
      </w:r>
    </w:p>
    <w:p w:rsidR="00BB1EEF" w:rsidRPr="00852351" w:rsidRDefault="00BB1EEF" w:rsidP="00F23AFC">
      <w:pPr>
        <w:numPr>
          <w:ilvl w:val="0"/>
          <w:numId w:val="1"/>
        </w:numPr>
        <w:tabs>
          <w:tab w:val="left" w:pos="-323"/>
        </w:tabs>
        <w:autoSpaceDN w:val="0"/>
        <w:spacing w:before="60" w:after="60" w:line="240" w:lineRule="auto"/>
        <w:jc w:val="both"/>
      </w:pPr>
      <w:r w:rsidRPr="00816FAA">
        <w:rPr>
          <w:rFonts w:ascii="Calibri" w:hAnsi="Calibri"/>
          <w:sz w:val="20"/>
          <w:szCs w:val="20"/>
        </w:rPr>
        <w:t>vůči němuž nebyla v posledních 3 letech zavedena dočasná správa nebo v posledních 3 letech uplatněno opatření k řešení krize podle zákona upravujícího ozdravné postupy a řešení krize na finančním trhu.</w:t>
      </w:r>
    </w:p>
    <w:p w:rsidR="00852351" w:rsidRDefault="00852351" w:rsidP="00852351">
      <w:pPr>
        <w:tabs>
          <w:tab w:val="left" w:pos="-323"/>
        </w:tabs>
        <w:autoSpaceDN w:val="0"/>
        <w:spacing w:before="60" w:after="60" w:line="240" w:lineRule="auto"/>
        <w:ind w:left="720"/>
        <w:jc w:val="both"/>
        <w:rPr>
          <w:rFonts w:ascii="Calibri" w:hAnsi="Calibri"/>
          <w:sz w:val="20"/>
          <w:szCs w:val="20"/>
        </w:rPr>
      </w:pPr>
    </w:p>
    <w:p w:rsidR="00852351" w:rsidRPr="00503390" w:rsidRDefault="00852351" w:rsidP="00852351">
      <w:pPr>
        <w:tabs>
          <w:tab w:val="left" w:pos="-323"/>
        </w:tabs>
        <w:autoSpaceDN w:val="0"/>
        <w:spacing w:before="60" w:after="60" w:line="240" w:lineRule="auto"/>
        <w:ind w:left="720"/>
        <w:jc w:val="both"/>
      </w:pPr>
    </w:p>
    <w:p w:rsidR="00F23AFC" w:rsidRDefault="00F23AFC" w:rsidP="006639BF">
      <w:pPr>
        <w:pStyle w:val="Odstavecseseznamem"/>
        <w:numPr>
          <w:ilvl w:val="0"/>
          <w:numId w:val="3"/>
        </w:numPr>
        <w:spacing w:before="720" w:after="0"/>
        <w:ind w:left="283" w:hanging="357"/>
        <w:jc w:val="both"/>
        <w:rPr>
          <w:rFonts w:asciiTheme="minorHAnsi" w:hAnsiTheme="minorHAnsi" w:cs="Calibri"/>
          <w:b/>
        </w:rPr>
      </w:pPr>
      <w:r w:rsidRPr="00503390">
        <w:rPr>
          <w:rFonts w:asciiTheme="minorHAnsi" w:hAnsiTheme="minorHAnsi" w:cs="Calibri"/>
        </w:rPr>
        <w:t>Prohlašuji, že jako uchazeč o předmětnou veřejnou zakázku</w:t>
      </w:r>
      <w:r w:rsidRPr="00503390">
        <w:rPr>
          <w:rFonts w:asciiTheme="minorHAnsi" w:hAnsiTheme="minorHAnsi" w:cs="Calibri"/>
          <w:b/>
        </w:rPr>
        <w:t xml:space="preserve"> splňuji požadavek dle § 50 odst. 1 písm. c) zákona o veřejných zakázkách a jsem ekonomicky a finančně způsobilý splnit veřejnou zakázku.</w:t>
      </w:r>
    </w:p>
    <w:p w:rsidR="00852351" w:rsidRPr="00503390" w:rsidRDefault="00852351" w:rsidP="00852351">
      <w:pPr>
        <w:pStyle w:val="Odstavecseseznamem"/>
        <w:spacing w:before="720" w:after="0"/>
        <w:ind w:left="283"/>
        <w:jc w:val="both"/>
        <w:rPr>
          <w:rFonts w:asciiTheme="minorHAnsi" w:hAnsiTheme="minorHAnsi" w:cs="Calibri"/>
          <w:b/>
        </w:rPr>
      </w:pPr>
    </w:p>
    <w:p w:rsidR="00F23AFC" w:rsidRPr="00FF5DB6" w:rsidRDefault="00F23AFC" w:rsidP="00852351">
      <w:pPr>
        <w:pStyle w:val="Odstavecseseznamem"/>
        <w:numPr>
          <w:ilvl w:val="0"/>
          <w:numId w:val="3"/>
        </w:numPr>
        <w:spacing w:before="720" w:after="0"/>
        <w:ind w:left="283" w:hanging="357"/>
        <w:jc w:val="both"/>
        <w:rPr>
          <w:rFonts w:asciiTheme="minorHAnsi" w:hAnsiTheme="minorHAnsi"/>
        </w:rPr>
      </w:pPr>
      <w:r w:rsidRPr="00503390">
        <w:rPr>
          <w:rFonts w:asciiTheme="minorHAnsi" w:hAnsiTheme="minorHAnsi" w:cs="Calibri"/>
        </w:rPr>
        <w:t>Prohlašuji, že jako uchazeč o předmětnou veřejnou zakázku</w:t>
      </w:r>
      <w:r w:rsidRPr="00503390">
        <w:rPr>
          <w:rFonts w:asciiTheme="minorHAnsi" w:hAnsiTheme="minorHAnsi" w:cs="Calibri"/>
          <w:b/>
        </w:rPr>
        <w:t xml:space="preserve"> splňuji rovněž technické kvalifikační </w:t>
      </w:r>
      <w:r w:rsidRPr="00852351">
        <w:rPr>
          <w:rFonts w:asciiTheme="minorHAnsi" w:hAnsiTheme="minorHAnsi" w:cs="Calibri"/>
          <w:b/>
        </w:rPr>
        <w:t>předpoklady ve smyslu § 56 zákona o veřejných zakázkách vyžadované zadavatelem veřejné zakázky</w:t>
      </w:r>
      <w:r w:rsidR="00852351">
        <w:rPr>
          <w:rFonts w:asciiTheme="minorHAnsi" w:hAnsiTheme="minorHAnsi" w:cs="Calibri"/>
        </w:rPr>
        <w:t xml:space="preserve">, tedy, že </w:t>
      </w:r>
      <w:r w:rsidR="006639BF" w:rsidRPr="00852351">
        <w:rPr>
          <w:rFonts w:asciiTheme="minorHAnsi" w:hAnsiTheme="minorHAnsi"/>
        </w:rPr>
        <w:t xml:space="preserve">jsem </w:t>
      </w:r>
      <w:r w:rsidRPr="00852351">
        <w:rPr>
          <w:rFonts w:asciiTheme="minorHAnsi" w:hAnsiTheme="minorHAnsi"/>
        </w:rPr>
        <w:t>realizoval v posledních</w:t>
      </w:r>
      <w:r w:rsidRPr="00852351">
        <w:rPr>
          <w:rFonts w:asciiTheme="minorHAnsi" w:hAnsiTheme="minorHAnsi"/>
          <w:u w:val="single"/>
        </w:rPr>
        <w:t xml:space="preserve"> </w:t>
      </w:r>
      <w:r w:rsidR="00BB1EEF" w:rsidRPr="00852351">
        <w:rPr>
          <w:rFonts w:cs="NimbusSansL-Regu"/>
          <w:b/>
        </w:rPr>
        <w:t xml:space="preserve"> </w:t>
      </w:r>
      <w:r w:rsidR="00BB1EEF" w:rsidRPr="00852351">
        <w:rPr>
          <w:rFonts w:cs="NimbusSansL-Regu"/>
        </w:rPr>
        <w:t xml:space="preserve">3 letech nejméně 5 dodávek obdobného charakteru s uvedením jejich rozsahu a doby plnění; </w:t>
      </w:r>
      <w:r w:rsidR="00BB1EEF" w:rsidRPr="00852351">
        <w:rPr>
          <w:rFonts w:cs="Tahoma"/>
        </w:rPr>
        <w:t xml:space="preserve">z toho nejméně  </w:t>
      </w:r>
      <w:r w:rsidR="00FA6041">
        <w:rPr>
          <w:rFonts w:cs="Tahoma"/>
        </w:rPr>
        <w:t>dvě</w:t>
      </w:r>
      <w:r w:rsidR="00BB1EEF" w:rsidRPr="00852351">
        <w:rPr>
          <w:rFonts w:cs="Tahoma"/>
        </w:rPr>
        <w:t xml:space="preserve"> o objemu minimálně  </w:t>
      </w:r>
      <w:r w:rsidR="00BB1EEF" w:rsidRPr="00FF5DB6">
        <w:rPr>
          <w:rFonts w:cs="Tahoma"/>
        </w:rPr>
        <w:t xml:space="preserve">2,9 mil. Kč bez DPH,  přičemž zakázkou obdobného charakteru se myslí dodávka </w:t>
      </w:r>
      <w:r w:rsidR="00BB1EEF" w:rsidRPr="00FF5DB6">
        <w:rPr>
          <w:rFonts w:eastAsia="Arial" w:cs="Arial"/>
        </w:rPr>
        <w:t>požární cisternové automobilové stříkačky</w:t>
      </w:r>
      <w:r w:rsidR="00852351" w:rsidRPr="00FF5DB6">
        <w:rPr>
          <w:rFonts w:eastAsia="Arial" w:cs="Arial"/>
        </w:rPr>
        <w:t>.</w:t>
      </w:r>
      <w:bookmarkStart w:id="0" w:name="_GoBack"/>
      <w:bookmarkEnd w:id="0"/>
    </w:p>
    <w:p w:rsidR="00852351" w:rsidRPr="00FF5DB6" w:rsidRDefault="00852351" w:rsidP="00852351">
      <w:pPr>
        <w:pStyle w:val="Odstavecseseznamem"/>
        <w:rPr>
          <w:rFonts w:asciiTheme="minorHAnsi" w:hAnsiTheme="minorHAnsi"/>
        </w:rPr>
      </w:pPr>
    </w:p>
    <w:p w:rsidR="00852351" w:rsidRPr="00852351" w:rsidRDefault="00852351" w:rsidP="00852351">
      <w:pPr>
        <w:pStyle w:val="Odstavecseseznamem"/>
        <w:spacing w:before="720" w:after="0"/>
        <w:ind w:left="283"/>
        <w:jc w:val="both"/>
        <w:rPr>
          <w:rFonts w:asciiTheme="minorHAnsi" w:hAnsiTheme="minorHAnsi"/>
        </w:rPr>
      </w:pPr>
    </w:p>
    <w:p w:rsidR="00F23AFC" w:rsidRDefault="00F23AFC" w:rsidP="006639BF">
      <w:pPr>
        <w:spacing w:before="120"/>
        <w:jc w:val="both"/>
        <w:rPr>
          <w:rFonts w:cs="Calibri"/>
        </w:rPr>
      </w:pPr>
      <w:r w:rsidRPr="00852351">
        <w:rPr>
          <w:rFonts w:cs="Calibri"/>
        </w:rPr>
        <w:t xml:space="preserve">Uvedený požadavek splňuji těmito poskytnutými </w:t>
      </w:r>
      <w:r w:rsidR="00852351">
        <w:rPr>
          <w:rFonts w:cs="Calibri"/>
        </w:rPr>
        <w:t>dodávkami</w:t>
      </w:r>
      <w:r w:rsidRPr="00852351">
        <w:rPr>
          <w:rFonts w:cs="Calibri"/>
        </w:rPr>
        <w:t>, přičemž k prokázání této skutečnosti přikládám veškeré nutné dokumenty požadované dle podmínek stanovených v</w:t>
      </w:r>
      <w:r w:rsidR="007225C3" w:rsidRPr="00852351">
        <w:rPr>
          <w:rFonts w:cs="Calibri"/>
        </w:rPr>
        <w:t> zadávací dokumentaci</w:t>
      </w:r>
      <w:r w:rsidRPr="00852351">
        <w:rPr>
          <w:rFonts w:cs="Calibri"/>
        </w:rPr>
        <w:t>:</w:t>
      </w:r>
    </w:p>
    <w:p w:rsidR="00852351" w:rsidRPr="00852351" w:rsidRDefault="00852351" w:rsidP="006639BF">
      <w:pPr>
        <w:spacing w:before="120"/>
        <w:jc w:val="both"/>
        <w:rPr>
          <w:rFonts w:cs="Calibri"/>
        </w:rPr>
      </w:pPr>
    </w:p>
    <w:tbl>
      <w:tblPr>
        <w:tblStyle w:val="Mkatabulky"/>
        <w:tblW w:w="9120" w:type="dxa"/>
        <w:tblLook w:val="04A0" w:firstRow="1" w:lastRow="0" w:firstColumn="1" w:lastColumn="0" w:noHBand="0" w:noVBand="1"/>
      </w:tblPr>
      <w:tblGrid>
        <w:gridCol w:w="1821"/>
        <w:gridCol w:w="1825"/>
        <w:gridCol w:w="1823"/>
        <w:gridCol w:w="1825"/>
        <w:gridCol w:w="1826"/>
      </w:tblGrid>
      <w:tr w:rsidR="006639BF" w:rsidRPr="00503390" w:rsidTr="00852351">
        <w:trPr>
          <w:trHeight w:val="588"/>
        </w:trPr>
        <w:tc>
          <w:tcPr>
            <w:tcW w:w="1821" w:type="dxa"/>
            <w:shd w:val="clear" w:color="auto" w:fill="D9D9D9" w:themeFill="background1" w:themeFillShade="D9"/>
            <w:vAlign w:val="center"/>
          </w:tcPr>
          <w:p w:rsidR="006639BF" w:rsidRPr="00503390" w:rsidRDefault="006639BF" w:rsidP="006639BF">
            <w:pPr>
              <w:jc w:val="center"/>
              <w:rPr>
                <w:rFonts w:cs="Calibri"/>
                <w:b/>
                <w:sz w:val="20"/>
              </w:rPr>
            </w:pPr>
            <w:r w:rsidRPr="00503390">
              <w:rPr>
                <w:rFonts w:cs="Calibri"/>
                <w:b/>
                <w:sz w:val="20"/>
              </w:rPr>
              <w:t>Název zadavatele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6639BF" w:rsidRPr="00503390" w:rsidRDefault="006639BF" w:rsidP="006639BF">
            <w:pPr>
              <w:jc w:val="center"/>
              <w:rPr>
                <w:rFonts w:cs="Calibri"/>
                <w:b/>
                <w:sz w:val="20"/>
              </w:rPr>
            </w:pPr>
            <w:r w:rsidRPr="00503390">
              <w:rPr>
                <w:rFonts w:cs="Calibri"/>
                <w:b/>
                <w:sz w:val="20"/>
              </w:rPr>
              <w:t>Označení zakázky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6639BF" w:rsidRPr="00503390" w:rsidRDefault="006639BF" w:rsidP="006639BF">
            <w:pPr>
              <w:jc w:val="center"/>
              <w:rPr>
                <w:rFonts w:cs="Calibri"/>
                <w:b/>
                <w:sz w:val="20"/>
              </w:rPr>
            </w:pPr>
            <w:r w:rsidRPr="00503390">
              <w:rPr>
                <w:rFonts w:cs="Calibri"/>
                <w:b/>
                <w:sz w:val="20"/>
              </w:rPr>
              <w:t>Cena zakázky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6639BF" w:rsidRPr="00503390" w:rsidRDefault="006639BF" w:rsidP="006639BF">
            <w:pPr>
              <w:jc w:val="center"/>
              <w:rPr>
                <w:rFonts w:cs="Calibri"/>
                <w:b/>
                <w:sz w:val="20"/>
              </w:rPr>
            </w:pPr>
            <w:r w:rsidRPr="00503390">
              <w:rPr>
                <w:rFonts w:cs="Calibri"/>
                <w:b/>
                <w:sz w:val="20"/>
              </w:rPr>
              <w:t>Období realizace zakázky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6639BF" w:rsidRPr="00503390" w:rsidRDefault="006639BF" w:rsidP="006639BF">
            <w:pPr>
              <w:jc w:val="center"/>
              <w:rPr>
                <w:rFonts w:cs="Calibri"/>
                <w:b/>
                <w:sz w:val="20"/>
              </w:rPr>
            </w:pPr>
            <w:r w:rsidRPr="00503390">
              <w:rPr>
                <w:rFonts w:cs="Calibri"/>
                <w:b/>
                <w:sz w:val="20"/>
              </w:rPr>
              <w:t>Kontaktní osoba zadavatele</w:t>
            </w:r>
          </w:p>
        </w:tc>
      </w:tr>
      <w:tr w:rsidR="006639BF" w:rsidRPr="00503390" w:rsidTr="00852351">
        <w:trPr>
          <w:trHeight w:val="471"/>
        </w:trPr>
        <w:tc>
          <w:tcPr>
            <w:tcW w:w="1821" w:type="dxa"/>
            <w:vAlign w:val="center"/>
          </w:tcPr>
          <w:p w:rsidR="006639BF" w:rsidRPr="00503390" w:rsidRDefault="006639BF" w:rsidP="006639BF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825" w:type="dxa"/>
            <w:vAlign w:val="center"/>
          </w:tcPr>
          <w:p w:rsidR="006639BF" w:rsidRPr="00503390" w:rsidRDefault="006639BF" w:rsidP="006639BF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823" w:type="dxa"/>
            <w:vAlign w:val="center"/>
          </w:tcPr>
          <w:p w:rsidR="006639BF" w:rsidRPr="00503390" w:rsidRDefault="006639BF" w:rsidP="006639BF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825" w:type="dxa"/>
            <w:vAlign w:val="center"/>
          </w:tcPr>
          <w:p w:rsidR="006639BF" w:rsidRPr="00503390" w:rsidRDefault="006639BF" w:rsidP="006639BF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826" w:type="dxa"/>
            <w:vAlign w:val="center"/>
          </w:tcPr>
          <w:p w:rsidR="006639BF" w:rsidRPr="00503390" w:rsidRDefault="006639BF" w:rsidP="006639BF">
            <w:pPr>
              <w:jc w:val="both"/>
              <w:rPr>
                <w:rFonts w:cs="Calibri"/>
                <w:sz w:val="20"/>
              </w:rPr>
            </w:pPr>
          </w:p>
        </w:tc>
      </w:tr>
      <w:tr w:rsidR="00852351" w:rsidRPr="00503390" w:rsidTr="00852351">
        <w:trPr>
          <w:trHeight w:val="471"/>
        </w:trPr>
        <w:tc>
          <w:tcPr>
            <w:tcW w:w="1821" w:type="dxa"/>
            <w:vAlign w:val="center"/>
          </w:tcPr>
          <w:p w:rsidR="00852351" w:rsidRPr="00503390" w:rsidRDefault="00852351" w:rsidP="006639BF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825" w:type="dxa"/>
            <w:vAlign w:val="center"/>
          </w:tcPr>
          <w:p w:rsidR="00852351" w:rsidRPr="00503390" w:rsidRDefault="00852351" w:rsidP="006639BF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823" w:type="dxa"/>
            <w:vAlign w:val="center"/>
          </w:tcPr>
          <w:p w:rsidR="00852351" w:rsidRPr="00503390" w:rsidRDefault="00852351" w:rsidP="006639BF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825" w:type="dxa"/>
            <w:vAlign w:val="center"/>
          </w:tcPr>
          <w:p w:rsidR="00852351" w:rsidRPr="00503390" w:rsidRDefault="00852351" w:rsidP="006639BF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826" w:type="dxa"/>
            <w:vAlign w:val="center"/>
          </w:tcPr>
          <w:p w:rsidR="00852351" w:rsidRPr="00503390" w:rsidRDefault="00852351" w:rsidP="006639BF">
            <w:pPr>
              <w:jc w:val="both"/>
              <w:rPr>
                <w:rFonts w:cs="Calibri"/>
                <w:sz w:val="20"/>
              </w:rPr>
            </w:pPr>
          </w:p>
        </w:tc>
      </w:tr>
      <w:tr w:rsidR="00852351" w:rsidRPr="00503390" w:rsidTr="00852351">
        <w:trPr>
          <w:trHeight w:val="471"/>
        </w:trPr>
        <w:tc>
          <w:tcPr>
            <w:tcW w:w="1821" w:type="dxa"/>
            <w:vAlign w:val="center"/>
          </w:tcPr>
          <w:p w:rsidR="00852351" w:rsidRPr="00503390" w:rsidRDefault="00852351" w:rsidP="006639BF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825" w:type="dxa"/>
            <w:vAlign w:val="center"/>
          </w:tcPr>
          <w:p w:rsidR="00852351" w:rsidRPr="00503390" w:rsidRDefault="00852351" w:rsidP="006639BF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823" w:type="dxa"/>
            <w:vAlign w:val="center"/>
          </w:tcPr>
          <w:p w:rsidR="00852351" w:rsidRPr="00503390" w:rsidRDefault="00852351" w:rsidP="006639BF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825" w:type="dxa"/>
            <w:vAlign w:val="center"/>
          </w:tcPr>
          <w:p w:rsidR="00852351" w:rsidRPr="00503390" w:rsidRDefault="00852351" w:rsidP="006639BF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826" w:type="dxa"/>
            <w:vAlign w:val="center"/>
          </w:tcPr>
          <w:p w:rsidR="00852351" w:rsidRPr="00503390" w:rsidRDefault="00852351" w:rsidP="006639BF">
            <w:pPr>
              <w:jc w:val="both"/>
              <w:rPr>
                <w:rFonts w:cs="Calibri"/>
                <w:sz w:val="20"/>
              </w:rPr>
            </w:pPr>
          </w:p>
        </w:tc>
      </w:tr>
      <w:tr w:rsidR="00852351" w:rsidRPr="00503390" w:rsidTr="00852351">
        <w:trPr>
          <w:trHeight w:val="471"/>
        </w:trPr>
        <w:tc>
          <w:tcPr>
            <w:tcW w:w="1821" w:type="dxa"/>
            <w:vAlign w:val="center"/>
          </w:tcPr>
          <w:p w:rsidR="00852351" w:rsidRPr="00503390" w:rsidRDefault="00852351" w:rsidP="00852351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825" w:type="dxa"/>
            <w:vAlign w:val="center"/>
          </w:tcPr>
          <w:p w:rsidR="00852351" w:rsidRPr="00503390" w:rsidRDefault="00852351" w:rsidP="00852351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823" w:type="dxa"/>
            <w:vAlign w:val="center"/>
          </w:tcPr>
          <w:p w:rsidR="00852351" w:rsidRPr="00503390" w:rsidRDefault="00852351" w:rsidP="00852351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825" w:type="dxa"/>
            <w:vAlign w:val="center"/>
          </w:tcPr>
          <w:p w:rsidR="00852351" w:rsidRPr="00503390" w:rsidRDefault="00852351" w:rsidP="00852351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826" w:type="dxa"/>
            <w:vAlign w:val="center"/>
          </w:tcPr>
          <w:p w:rsidR="00852351" w:rsidRPr="00503390" w:rsidRDefault="00852351" w:rsidP="00852351">
            <w:pPr>
              <w:jc w:val="both"/>
              <w:rPr>
                <w:rFonts w:cs="Calibri"/>
                <w:sz w:val="20"/>
              </w:rPr>
            </w:pPr>
          </w:p>
        </w:tc>
      </w:tr>
      <w:tr w:rsidR="00852351" w:rsidRPr="00503390" w:rsidTr="00852351">
        <w:trPr>
          <w:trHeight w:val="471"/>
        </w:trPr>
        <w:tc>
          <w:tcPr>
            <w:tcW w:w="1821" w:type="dxa"/>
            <w:vAlign w:val="center"/>
          </w:tcPr>
          <w:p w:rsidR="00852351" w:rsidRPr="00503390" w:rsidRDefault="00852351" w:rsidP="00852351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825" w:type="dxa"/>
            <w:vAlign w:val="center"/>
          </w:tcPr>
          <w:p w:rsidR="00852351" w:rsidRPr="00503390" w:rsidRDefault="00852351" w:rsidP="00852351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823" w:type="dxa"/>
            <w:vAlign w:val="center"/>
          </w:tcPr>
          <w:p w:rsidR="00852351" w:rsidRPr="00503390" w:rsidRDefault="00852351" w:rsidP="00852351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825" w:type="dxa"/>
            <w:vAlign w:val="center"/>
          </w:tcPr>
          <w:p w:rsidR="00852351" w:rsidRPr="00503390" w:rsidRDefault="00852351" w:rsidP="00852351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826" w:type="dxa"/>
            <w:vAlign w:val="center"/>
          </w:tcPr>
          <w:p w:rsidR="00852351" w:rsidRPr="00503390" w:rsidRDefault="00852351" w:rsidP="00852351">
            <w:pPr>
              <w:jc w:val="both"/>
              <w:rPr>
                <w:rFonts w:cs="Calibri"/>
                <w:sz w:val="20"/>
              </w:rPr>
            </w:pPr>
          </w:p>
        </w:tc>
      </w:tr>
    </w:tbl>
    <w:p w:rsidR="00852351" w:rsidRDefault="00852351" w:rsidP="006639BF">
      <w:pPr>
        <w:pStyle w:val="Odstavecseseznamem"/>
        <w:spacing w:before="120" w:after="0"/>
        <w:ind w:left="0"/>
        <w:jc w:val="both"/>
        <w:rPr>
          <w:rFonts w:asciiTheme="minorHAnsi" w:hAnsiTheme="minorHAnsi" w:cs="Tahoma"/>
          <w:bCs/>
          <w:i/>
          <w:sz w:val="18"/>
          <w:szCs w:val="20"/>
        </w:rPr>
      </w:pPr>
    </w:p>
    <w:p w:rsidR="006639BF" w:rsidRDefault="006639BF" w:rsidP="006639BF">
      <w:pPr>
        <w:pStyle w:val="Odstavecseseznamem"/>
        <w:spacing w:before="120" w:after="0"/>
        <w:ind w:left="0"/>
        <w:jc w:val="both"/>
        <w:rPr>
          <w:rFonts w:asciiTheme="minorHAnsi" w:hAnsiTheme="minorHAnsi" w:cs="Tahoma"/>
          <w:bCs/>
          <w:i/>
          <w:sz w:val="18"/>
          <w:szCs w:val="20"/>
        </w:rPr>
      </w:pPr>
      <w:r w:rsidRPr="00503390">
        <w:rPr>
          <w:rFonts w:asciiTheme="minorHAnsi" w:hAnsiTheme="minorHAnsi" w:cs="Tahoma"/>
          <w:bCs/>
          <w:i/>
          <w:sz w:val="18"/>
          <w:szCs w:val="20"/>
        </w:rPr>
        <w:t>Přílohou tohoto prohlášení jsou zadavatelem požadovaná osvědčení objednatelů o řádném splnění zakázky nebo smlouvy a doklady o uskutečnění plnění dodavatele, není-li možné osvědčení získat z důvodu spočívajících na straně objednatele.</w:t>
      </w:r>
    </w:p>
    <w:p w:rsidR="00852351" w:rsidRDefault="00852351" w:rsidP="006639BF">
      <w:pPr>
        <w:pStyle w:val="Odstavecseseznamem"/>
        <w:spacing w:before="120" w:after="0"/>
        <w:ind w:left="0"/>
        <w:jc w:val="both"/>
        <w:rPr>
          <w:rFonts w:asciiTheme="minorHAnsi" w:hAnsiTheme="minorHAnsi" w:cs="Tahoma"/>
          <w:bCs/>
          <w:i/>
          <w:sz w:val="18"/>
          <w:szCs w:val="20"/>
        </w:rPr>
      </w:pPr>
    </w:p>
    <w:p w:rsidR="00852351" w:rsidRDefault="00852351" w:rsidP="006639BF">
      <w:pPr>
        <w:pStyle w:val="Odstavecseseznamem"/>
        <w:spacing w:before="120" w:after="0"/>
        <w:ind w:left="0"/>
        <w:jc w:val="both"/>
        <w:rPr>
          <w:rFonts w:asciiTheme="minorHAnsi" w:hAnsiTheme="minorHAnsi" w:cs="Tahoma"/>
          <w:bCs/>
          <w:i/>
          <w:sz w:val="18"/>
          <w:szCs w:val="20"/>
        </w:rPr>
      </w:pPr>
    </w:p>
    <w:p w:rsidR="00852351" w:rsidRPr="00503390" w:rsidRDefault="00852351" w:rsidP="006639BF">
      <w:pPr>
        <w:pStyle w:val="Odstavecseseznamem"/>
        <w:spacing w:before="120" w:after="0"/>
        <w:ind w:left="0"/>
        <w:jc w:val="both"/>
        <w:rPr>
          <w:rFonts w:asciiTheme="minorHAnsi" w:hAnsiTheme="minorHAnsi" w:cs="Tahoma"/>
          <w:bCs/>
          <w:i/>
          <w:sz w:val="18"/>
          <w:szCs w:val="20"/>
        </w:rPr>
      </w:pPr>
    </w:p>
    <w:p w:rsidR="006639BF" w:rsidRDefault="006639BF" w:rsidP="006639BF">
      <w:pPr>
        <w:jc w:val="both"/>
        <w:rPr>
          <w:rFonts w:cs="Calibri"/>
        </w:rPr>
      </w:pPr>
    </w:p>
    <w:p w:rsidR="00503390" w:rsidRPr="00503390" w:rsidRDefault="00503390" w:rsidP="00503390">
      <w:pPr>
        <w:spacing w:before="1080" w:after="0"/>
      </w:pPr>
      <w:r w:rsidRPr="00503390">
        <w:t>V ………………………… dne …………………………</w:t>
      </w:r>
    </w:p>
    <w:p w:rsidR="00503390" w:rsidRPr="00503390" w:rsidRDefault="00503390" w:rsidP="00503390">
      <w:pPr>
        <w:spacing w:before="720" w:after="0"/>
        <w:ind w:left="4961"/>
        <w:jc w:val="center"/>
      </w:pPr>
      <w:r w:rsidRPr="00503390">
        <w:t>……………………………………………………</w:t>
      </w:r>
    </w:p>
    <w:p w:rsidR="00503390" w:rsidRPr="00503390" w:rsidRDefault="00503390" w:rsidP="00503390">
      <w:pPr>
        <w:spacing w:after="0"/>
        <w:ind w:left="4962"/>
        <w:jc w:val="center"/>
      </w:pPr>
      <w:r w:rsidRPr="00503390">
        <w:t>jméno, funkce</w:t>
      </w:r>
    </w:p>
    <w:p w:rsidR="00503390" w:rsidRPr="00503390" w:rsidRDefault="00503390" w:rsidP="00503390">
      <w:pPr>
        <w:spacing w:after="0"/>
        <w:ind w:left="4962"/>
        <w:jc w:val="center"/>
      </w:pPr>
      <w:r w:rsidRPr="00503390">
        <w:t>podpis oprávněného zástupce uchazeče</w:t>
      </w:r>
    </w:p>
    <w:p w:rsidR="00503390" w:rsidRPr="00503390" w:rsidRDefault="00503390" w:rsidP="00503390">
      <w:pPr>
        <w:spacing w:after="0"/>
        <w:ind w:left="4962"/>
        <w:jc w:val="center"/>
      </w:pPr>
      <w:r w:rsidRPr="00503390">
        <w:t>(razítko)</w:t>
      </w:r>
    </w:p>
    <w:p w:rsidR="00503390" w:rsidRPr="00503390" w:rsidRDefault="00503390" w:rsidP="00503390">
      <w:pPr>
        <w:ind w:right="567"/>
        <w:jc w:val="both"/>
      </w:pPr>
    </w:p>
    <w:sectPr w:rsidR="00503390" w:rsidRPr="005033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632" w:rsidRDefault="00E66632" w:rsidP="00F23AFC">
      <w:pPr>
        <w:spacing w:after="0" w:line="240" w:lineRule="auto"/>
      </w:pPr>
      <w:r>
        <w:separator/>
      </w:r>
    </w:p>
  </w:endnote>
  <w:endnote w:type="continuationSeparator" w:id="0">
    <w:p w:rsidR="00E66632" w:rsidRDefault="00E66632" w:rsidP="00F2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imbusSans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3C" w:rsidRPr="00E81B3C" w:rsidRDefault="00E81B3C" w:rsidP="00E81B3C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Pr="00E81B3C">
      <w:rPr>
        <w:b/>
        <w:sz w:val="20"/>
      </w:rPr>
      <w:fldChar w:fldCharType="separate"/>
    </w:r>
    <w:r w:rsidR="00FF5DB6">
      <w:rPr>
        <w:b/>
        <w:noProof/>
        <w:sz w:val="20"/>
      </w:rPr>
      <w:t>3</w:t>
    </w:r>
    <w:r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r w:rsidRPr="00E81B3C">
      <w:rPr>
        <w:b/>
        <w:sz w:val="20"/>
      </w:rPr>
      <w:fldChar w:fldCharType="begin"/>
    </w:r>
    <w:r w:rsidRPr="00E81B3C">
      <w:rPr>
        <w:b/>
        <w:sz w:val="20"/>
      </w:rPr>
      <w:instrText>NUMPAGES  \* Arabic  \* MERGEFORMAT</w:instrText>
    </w:r>
    <w:r w:rsidRPr="00E81B3C">
      <w:rPr>
        <w:b/>
        <w:sz w:val="20"/>
      </w:rPr>
      <w:fldChar w:fldCharType="separate"/>
    </w:r>
    <w:r w:rsidR="00FF5DB6">
      <w:rPr>
        <w:b/>
        <w:noProof/>
        <w:sz w:val="20"/>
      </w:rPr>
      <w:t>3</w:t>
    </w:r>
    <w:r w:rsidRPr="00E81B3C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632" w:rsidRDefault="00E66632" w:rsidP="00F23AFC">
      <w:pPr>
        <w:spacing w:after="0" w:line="240" w:lineRule="auto"/>
      </w:pPr>
      <w:r>
        <w:separator/>
      </w:r>
    </w:p>
  </w:footnote>
  <w:footnote w:type="continuationSeparator" w:id="0">
    <w:p w:rsidR="00E66632" w:rsidRDefault="00E66632" w:rsidP="00F2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AFC" w:rsidRPr="00BB1EEF" w:rsidRDefault="00BB1EEF" w:rsidP="00F23AFC">
    <w:pPr>
      <w:spacing w:before="120"/>
      <w:rPr>
        <w:rFonts w:ascii="Calibri" w:hAnsi="Calibri" w:cs="Calibri"/>
        <w:b/>
        <w:sz w:val="20"/>
        <w:szCs w:val="20"/>
      </w:rPr>
    </w:pPr>
    <w:r w:rsidRPr="00BB1EEF">
      <w:rPr>
        <w:rFonts w:ascii="Calibri" w:hAnsi="Calibri" w:cs="Tahoma"/>
        <w:b/>
        <w:bCs/>
        <w:sz w:val="20"/>
        <w:szCs w:val="18"/>
        <w:u w:val="single"/>
      </w:rPr>
      <w:t xml:space="preserve">Příloha č. 1 – vzor </w:t>
    </w:r>
    <w:proofErr w:type="gramStart"/>
    <w:r w:rsidRPr="00BB1EEF">
      <w:rPr>
        <w:rFonts w:ascii="Calibri" w:hAnsi="Calibri" w:cs="Tahoma"/>
        <w:b/>
        <w:bCs/>
        <w:sz w:val="20"/>
        <w:szCs w:val="18"/>
        <w:u w:val="single"/>
      </w:rPr>
      <w:t>prohlášení</w:t>
    </w:r>
    <w:r w:rsidRPr="00BB1EEF">
      <w:rPr>
        <w:rFonts w:ascii="Calibri" w:hAnsi="Calibri" w:cs="Calibri"/>
        <w:b/>
        <w:sz w:val="20"/>
        <w:szCs w:val="20"/>
      </w:rPr>
      <w:t xml:space="preserve"> : </w:t>
    </w:r>
    <w:r w:rsidR="00F23AFC" w:rsidRPr="00BB1EEF">
      <w:rPr>
        <w:rFonts w:ascii="Calibri" w:hAnsi="Calibri" w:cs="Calibri"/>
        <w:b/>
        <w:sz w:val="20"/>
        <w:szCs w:val="20"/>
      </w:rPr>
      <w:t>Čestné</w:t>
    </w:r>
    <w:proofErr w:type="gramEnd"/>
    <w:r w:rsidR="00F23AFC" w:rsidRPr="00BB1EEF">
      <w:rPr>
        <w:rFonts w:ascii="Calibri" w:hAnsi="Calibri" w:cs="Calibri"/>
        <w:b/>
        <w:sz w:val="20"/>
        <w:szCs w:val="20"/>
      </w:rPr>
      <w:t xml:space="preserve"> prohlášení uchazeče ke splnění k</w:t>
    </w:r>
    <w:r>
      <w:rPr>
        <w:rFonts w:ascii="Calibri" w:hAnsi="Calibri" w:cs="Calibri"/>
        <w:b/>
        <w:sz w:val="20"/>
        <w:szCs w:val="20"/>
      </w:rPr>
      <w:t>valifikačních předpokladů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DB6"/>
    <w:multiLevelType w:val="hybridMultilevel"/>
    <w:tmpl w:val="01C43F3E"/>
    <w:lvl w:ilvl="0" w:tplc="7DB4C2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5799"/>
    <w:multiLevelType w:val="multilevel"/>
    <w:tmpl w:val="7A64B1F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AE5490D"/>
    <w:multiLevelType w:val="multilevel"/>
    <w:tmpl w:val="56403A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32A630B"/>
    <w:multiLevelType w:val="multilevel"/>
    <w:tmpl w:val="D0F85B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3C"/>
    <w:rsid w:val="000F278E"/>
    <w:rsid w:val="00171D19"/>
    <w:rsid w:val="00177BA6"/>
    <w:rsid w:val="002A0D29"/>
    <w:rsid w:val="00471DF3"/>
    <w:rsid w:val="00503390"/>
    <w:rsid w:val="00555E5C"/>
    <w:rsid w:val="006639BF"/>
    <w:rsid w:val="00700B3C"/>
    <w:rsid w:val="007225C3"/>
    <w:rsid w:val="00852351"/>
    <w:rsid w:val="008B383C"/>
    <w:rsid w:val="008C2A39"/>
    <w:rsid w:val="008E3FD2"/>
    <w:rsid w:val="008F0A9A"/>
    <w:rsid w:val="00997DA0"/>
    <w:rsid w:val="009E0EE3"/>
    <w:rsid w:val="00AF5AA4"/>
    <w:rsid w:val="00BB1EEF"/>
    <w:rsid w:val="00C67A9C"/>
    <w:rsid w:val="00CC2BCB"/>
    <w:rsid w:val="00DA6AE3"/>
    <w:rsid w:val="00E66632"/>
    <w:rsid w:val="00E81B3C"/>
    <w:rsid w:val="00F23AFC"/>
    <w:rsid w:val="00FA6041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0990A5-4E8F-4BE4-9B2E-7E29EEC4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3AFC"/>
  </w:style>
  <w:style w:type="paragraph" w:styleId="Zpat">
    <w:name w:val="footer"/>
    <w:basedOn w:val="Normln"/>
    <w:link w:val="ZpatChar"/>
    <w:uiPriority w:val="99"/>
    <w:unhideWhenUsed/>
    <w:rsid w:val="00F2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AFC"/>
  </w:style>
  <w:style w:type="paragraph" w:styleId="Odstavecseseznamem">
    <w:name w:val="List Paragraph"/>
    <w:basedOn w:val="Normln"/>
    <w:link w:val="OdstavecseseznamemChar"/>
    <w:uiPriority w:val="99"/>
    <w:qFormat/>
    <w:rsid w:val="00F23AFC"/>
    <w:pPr>
      <w:autoSpaceDN w:val="0"/>
      <w:ind w:left="720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F23AFC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66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9BF"/>
    <w:rPr>
      <w:rFonts w:ascii="Tahoma" w:hAnsi="Tahoma" w:cs="Tahoma"/>
      <w:sz w:val="16"/>
      <w:szCs w:val="16"/>
    </w:rPr>
  </w:style>
  <w:style w:type="character" w:styleId="PromnnHTML">
    <w:name w:val="HTML Variable"/>
    <w:uiPriority w:val="99"/>
    <w:semiHidden/>
    <w:unhideWhenUsed/>
    <w:rsid w:val="00BB1EEF"/>
    <w:rPr>
      <w:i/>
      <w:iCs/>
    </w:rPr>
  </w:style>
  <w:style w:type="paragraph" w:customStyle="1" w:styleId="Normln1">
    <w:name w:val="Normální1"/>
    <w:basedOn w:val="Normln"/>
    <w:rsid w:val="00BB1EEF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Zahradníček</dc:creator>
  <cp:keywords/>
  <dc:description/>
  <cp:lastModifiedBy>Petr Šiška</cp:lastModifiedBy>
  <cp:revision>5</cp:revision>
  <dcterms:created xsi:type="dcterms:W3CDTF">2016-07-28T17:48:00Z</dcterms:created>
  <dcterms:modified xsi:type="dcterms:W3CDTF">2016-08-04T09:29:00Z</dcterms:modified>
</cp:coreProperties>
</file>